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2" w:type="dxa"/>
        <w:jc w:val="center"/>
        <w:tblBorders>
          <w:top w:val="single" w:sz="8" w:space="0" w:color="auto"/>
          <w:left w:val="single" w:sz="8" w:space="0" w:color="auto"/>
          <w:bottom w:val="single" w:sz="8" w:space="0" w:color="auto"/>
          <w:right w:val="single" w:sz="8" w:space="0" w:color="auto"/>
          <w:insideV w:val="single" w:sz="8" w:space="0" w:color="auto"/>
        </w:tblBorders>
        <w:tblLayout w:type="fixed"/>
        <w:tblLook w:val="04A0" w:firstRow="1" w:lastRow="0" w:firstColumn="1" w:lastColumn="0" w:noHBand="0" w:noVBand="1"/>
      </w:tblPr>
      <w:tblGrid>
        <w:gridCol w:w="4622"/>
        <w:gridCol w:w="6030"/>
      </w:tblGrid>
      <w:tr w:rsidR="002E1F0F" w:rsidRPr="002E1F0F" w:rsidTr="002E1F0F">
        <w:trPr>
          <w:jc w:val="center"/>
        </w:trPr>
        <w:tc>
          <w:tcPr>
            <w:tcW w:w="4622" w:type="dxa"/>
            <w:tcBorders>
              <w:top w:val="single" w:sz="8" w:space="0" w:color="auto"/>
              <w:bottom w:val="single" w:sz="8" w:space="0" w:color="auto"/>
            </w:tcBorders>
            <w:shd w:val="clear" w:color="auto" w:fill="auto"/>
          </w:tcPr>
          <w:p w:rsidR="002E1F0F" w:rsidRPr="002E1F0F" w:rsidRDefault="002E1F0F" w:rsidP="000A3253">
            <w:pPr>
              <w:tabs>
                <w:tab w:val="left" w:pos="3690"/>
              </w:tabs>
              <w:spacing w:line="276" w:lineRule="auto"/>
              <w:ind w:left="-450" w:right="-720"/>
              <w:jc w:val="center"/>
              <w:rPr>
                <w:rFonts w:eastAsia="Calibri"/>
                <w:bCs/>
                <w:color w:val="000000"/>
                <w:sz w:val="26"/>
                <w:szCs w:val="26"/>
              </w:rPr>
            </w:pPr>
            <w:r w:rsidRPr="002E1F0F">
              <w:rPr>
                <w:rFonts w:eastAsia="Calibri"/>
                <w:bCs/>
                <w:color w:val="000000"/>
                <w:sz w:val="26"/>
                <w:szCs w:val="26"/>
              </w:rPr>
              <w:t>UBND QUẬN GÒ VẤP</w:t>
            </w:r>
          </w:p>
          <w:p w:rsidR="002E1F0F" w:rsidRPr="002E1F0F" w:rsidRDefault="002E1F0F" w:rsidP="000A3253">
            <w:pPr>
              <w:tabs>
                <w:tab w:val="left" w:pos="3690"/>
              </w:tabs>
              <w:spacing w:line="276" w:lineRule="auto"/>
              <w:ind w:left="-450" w:right="-720"/>
              <w:jc w:val="center"/>
              <w:rPr>
                <w:rFonts w:eastAsia="Calibri"/>
                <w:b/>
                <w:bCs/>
                <w:color w:val="000000"/>
                <w:sz w:val="26"/>
                <w:szCs w:val="26"/>
                <w:lang w:val="vi-VN"/>
              </w:rPr>
            </w:pPr>
            <w:r w:rsidRPr="002E1F0F">
              <w:rPr>
                <w:rFonts w:eastAsia="Calibri"/>
                <w:b/>
                <w:bCs/>
                <w:color w:val="000000"/>
                <w:sz w:val="26"/>
                <w:szCs w:val="26"/>
              </w:rPr>
              <w:t xml:space="preserve">TRƯỜNG THCS </w:t>
            </w:r>
            <w:r w:rsidRPr="002E1F0F">
              <w:rPr>
                <w:rFonts w:eastAsia="Calibri"/>
                <w:b/>
                <w:bCs/>
                <w:color w:val="000000"/>
                <w:sz w:val="26"/>
                <w:szCs w:val="26"/>
                <w:lang w:val="vi-VN"/>
              </w:rPr>
              <w:t>QUANG TRUNG</w:t>
            </w:r>
          </w:p>
          <w:p w:rsidR="002E1F0F" w:rsidRPr="002E1F0F" w:rsidRDefault="002E1F0F" w:rsidP="000A3253">
            <w:pPr>
              <w:tabs>
                <w:tab w:val="left" w:pos="3690"/>
              </w:tabs>
              <w:spacing w:line="276" w:lineRule="auto"/>
              <w:ind w:left="-450" w:right="-720"/>
              <w:jc w:val="center"/>
              <w:rPr>
                <w:rFonts w:eastAsia="Calibri"/>
                <w:b/>
                <w:bCs/>
                <w:color w:val="000000"/>
                <w:sz w:val="26"/>
                <w:szCs w:val="26"/>
              </w:rPr>
            </w:pPr>
            <w:r w:rsidRPr="002E1F0F">
              <w:rPr>
                <w:rFonts w:eastAsia="Calibri"/>
                <w:bCs/>
                <w:noProof/>
                <w:color w:val="000000"/>
                <w:sz w:val="26"/>
                <w:szCs w:val="26"/>
              </w:rPr>
              <mc:AlternateContent>
                <mc:Choice Requires="wps">
                  <w:drawing>
                    <wp:anchor distT="0" distB="0" distL="114300" distR="114300" simplePos="0" relativeHeight="251659264" behindDoc="0" locked="0" layoutInCell="1" allowOverlap="1" wp14:anchorId="3A2A7AD4" wp14:editId="0AB6EA7D">
                      <wp:simplePos x="0" y="0"/>
                      <wp:positionH relativeFrom="column">
                        <wp:posOffset>711200</wp:posOffset>
                      </wp:positionH>
                      <wp:positionV relativeFrom="paragraph">
                        <wp:posOffset>40640</wp:posOffset>
                      </wp:positionV>
                      <wp:extent cx="1038225" cy="0"/>
                      <wp:effectExtent l="0" t="0" r="317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6pt;margin-top:3.2pt;width:8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">
                      <o:lock v:ext="edit" shapetype="f"/>
                    </v:shape>
                  </w:pict>
                </mc:Fallback>
              </mc:AlternateContent>
            </w:r>
          </w:p>
          <w:p w:rsidR="002E1F0F" w:rsidRPr="00196AF8" w:rsidRDefault="002E1F0F" w:rsidP="000A3253">
            <w:pPr>
              <w:tabs>
                <w:tab w:val="left" w:pos="3690"/>
              </w:tabs>
              <w:spacing w:line="276" w:lineRule="auto"/>
              <w:ind w:left="-450" w:right="-720"/>
              <w:jc w:val="center"/>
              <w:rPr>
                <w:b/>
                <w:bCs/>
                <w:sz w:val="26"/>
                <w:szCs w:val="26"/>
                <w:u w:val="single"/>
                <w:lang w:val="vi-VN"/>
              </w:rPr>
            </w:pPr>
            <w:r w:rsidRPr="002E1F0F">
              <w:rPr>
                <w:b/>
                <w:bCs/>
                <w:sz w:val="26"/>
                <w:szCs w:val="26"/>
                <w:u w:val="single"/>
              </w:rPr>
              <w:t>ĐỀ</w:t>
            </w:r>
            <w:r>
              <w:rPr>
                <w:b/>
                <w:bCs/>
                <w:sz w:val="26"/>
                <w:szCs w:val="26"/>
                <w:u w:val="single"/>
              </w:rPr>
              <w:t xml:space="preserve"> THAM KHẢO SỐ </w:t>
            </w:r>
            <w:r w:rsidR="00196AF8">
              <w:rPr>
                <w:b/>
                <w:bCs/>
                <w:sz w:val="26"/>
                <w:szCs w:val="26"/>
                <w:u w:val="single"/>
                <w:lang w:val="vi-VN"/>
              </w:rPr>
              <w:t>5</w:t>
            </w:r>
          </w:p>
        </w:tc>
        <w:tc>
          <w:tcPr>
            <w:tcW w:w="6030" w:type="dxa"/>
            <w:tcBorders>
              <w:top w:val="single" w:sz="8" w:space="0" w:color="auto"/>
              <w:bottom w:val="single" w:sz="8" w:space="0" w:color="auto"/>
            </w:tcBorders>
            <w:shd w:val="clear" w:color="auto" w:fill="auto"/>
          </w:tcPr>
          <w:p w:rsidR="002E1F0F" w:rsidRPr="002E1F0F" w:rsidRDefault="002E1F0F" w:rsidP="000A3253">
            <w:pPr>
              <w:tabs>
                <w:tab w:val="left" w:pos="3690"/>
              </w:tabs>
              <w:spacing w:before="40" w:after="40" w:line="276" w:lineRule="auto"/>
              <w:ind w:left="-450" w:right="-720"/>
              <w:jc w:val="center"/>
              <w:rPr>
                <w:rFonts w:eastAsia="Calibri"/>
                <w:b/>
                <w:bCs/>
                <w:color w:val="000000"/>
                <w:sz w:val="26"/>
                <w:szCs w:val="26"/>
              </w:rPr>
            </w:pPr>
            <w:r w:rsidRPr="002E1F0F">
              <w:rPr>
                <w:rFonts w:eastAsia="Calibri"/>
                <w:b/>
                <w:bCs/>
                <w:sz w:val="26"/>
                <w:szCs w:val="26"/>
              </w:rPr>
              <w:t xml:space="preserve">ĐỀ </w:t>
            </w:r>
            <w:r w:rsidRPr="002E1F0F">
              <w:rPr>
                <w:rFonts w:eastAsia="Calibri"/>
                <w:b/>
                <w:sz w:val="26"/>
                <w:szCs w:val="26"/>
              </w:rPr>
              <w:t>ÔN TẬP TUYỂN SINH LỚP 10</w:t>
            </w:r>
          </w:p>
          <w:p w:rsidR="002E1F0F" w:rsidRPr="002E1F0F" w:rsidRDefault="002E1F0F" w:rsidP="000A3253">
            <w:pPr>
              <w:tabs>
                <w:tab w:val="left" w:pos="3690"/>
              </w:tabs>
              <w:spacing w:before="40" w:after="40" w:line="276" w:lineRule="auto"/>
              <w:ind w:left="-450" w:right="-720"/>
              <w:jc w:val="center"/>
              <w:rPr>
                <w:rFonts w:eastAsia="Calibri"/>
                <w:b/>
                <w:bCs/>
                <w:color w:val="000000"/>
                <w:sz w:val="26"/>
                <w:szCs w:val="26"/>
              </w:rPr>
            </w:pPr>
            <w:r w:rsidRPr="002E1F0F">
              <w:rPr>
                <w:rFonts w:eastAsia="Calibri"/>
                <w:b/>
                <w:bCs/>
                <w:color w:val="000000"/>
                <w:sz w:val="26"/>
                <w:szCs w:val="26"/>
              </w:rPr>
              <w:t>MÔN NGỮ VĂN LỚP 9</w:t>
            </w:r>
          </w:p>
          <w:p w:rsidR="002E1F0F" w:rsidRPr="002E1F0F" w:rsidRDefault="002E1F0F" w:rsidP="000A3253">
            <w:pPr>
              <w:tabs>
                <w:tab w:val="left" w:pos="3690"/>
              </w:tabs>
              <w:spacing w:before="40" w:after="40" w:line="276" w:lineRule="auto"/>
              <w:ind w:left="-450" w:right="-720"/>
              <w:jc w:val="center"/>
              <w:rPr>
                <w:rFonts w:eastAsia="Calibri"/>
                <w:b/>
                <w:bCs/>
                <w:color w:val="000000"/>
                <w:sz w:val="26"/>
                <w:szCs w:val="26"/>
              </w:rPr>
            </w:pPr>
            <w:r w:rsidRPr="002E1F0F">
              <w:rPr>
                <w:rFonts w:eastAsia="Calibri"/>
                <w:b/>
                <w:bCs/>
                <w:color w:val="000000"/>
                <w:sz w:val="26"/>
                <w:szCs w:val="26"/>
              </w:rPr>
              <w:t>NĂM HỌC 2020 - 2021</w:t>
            </w:r>
          </w:p>
          <w:p w:rsidR="002E1F0F" w:rsidRPr="002E1F0F" w:rsidRDefault="002E1F0F" w:rsidP="000A3253">
            <w:pPr>
              <w:tabs>
                <w:tab w:val="left" w:pos="3690"/>
              </w:tabs>
              <w:spacing w:before="40" w:after="40" w:line="276" w:lineRule="auto"/>
              <w:ind w:left="-450" w:right="-720"/>
              <w:jc w:val="center"/>
              <w:rPr>
                <w:rFonts w:eastAsia="Calibri"/>
                <w:b/>
                <w:bCs/>
                <w:color w:val="000000"/>
                <w:sz w:val="26"/>
                <w:szCs w:val="26"/>
              </w:rPr>
            </w:pPr>
            <w:r w:rsidRPr="002E1F0F">
              <w:rPr>
                <w:rFonts w:eastAsia="Calibri"/>
                <w:b/>
                <w:bCs/>
                <w:color w:val="000000"/>
                <w:sz w:val="26"/>
                <w:szCs w:val="26"/>
              </w:rPr>
              <w:t>Thời gian làm bài: 120 phút</w:t>
            </w:r>
          </w:p>
        </w:tc>
      </w:tr>
    </w:tbl>
    <w:p w:rsidR="002E1F0F" w:rsidRPr="002E1F0F" w:rsidRDefault="002E1F0F" w:rsidP="000A3253">
      <w:pPr>
        <w:spacing w:line="276" w:lineRule="auto"/>
        <w:ind w:left="-450" w:right="-720"/>
        <w:jc w:val="center"/>
        <w:rPr>
          <w:b/>
          <w:sz w:val="26"/>
          <w:szCs w:val="26"/>
          <w:u w:val="single"/>
        </w:rPr>
      </w:pPr>
    </w:p>
    <w:p w:rsidR="002E1F0F" w:rsidRPr="000A3253" w:rsidRDefault="002E1F0F" w:rsidP="000A3253">
      <w:pPr>
        <w:spacing w:line="276" w:lineRule="auto"/>
        <w:ind w:left="-450" w:right="-720"/>
        <w:jc w:val="center"/>
        <w:rPr>
          <w:b/>
          <w:sz w:val="28"/>
        </w:rPr>
      </w:pPr>
      <w:r w:rsidRPr="002E1F0F">
        <w:rPr>
          <w:b/>
          <w:sz w:val="26"/>
          <w:szCs w:val="26"/>
          <w:u w:val="single"/>
        </w:rPr>
        <w:t>Chủ đề</w:t>
      </w:r>
      <w:r w:rsidRPr="002E1F0F">
        <w:rPr>
          <w:sz w:val="26"/>
          <w:szCs w:val="26"/>
        </w:rPr>
        <w:t xml:space="preserve">: </w:t>
      </w:r>
      <w:r w:rsidRPr="000A3253">
        <w:rPr>
          <w:b/>
          <w:sz w:val="28"/>
        </w:rPr>
        <w:t>CUỘC SỐNG KHÓ KHĂN SẼ LÀM TOÁT LÊN VẺ ĐẸP CỦA TINH THẦN LẠC QUAN TRONG MỌI HOÀN CẢNH.</w:t>
      </w:r>
    </w:p>
    <w:p w:rsidR="002E1F0F" w:rsidRPr="002E1F0F" w:rsidRDefault="002E1F0F" w:rsidP="000A3253">
      <w:pPr>
        <w:spacing w:line="276" w:lineRule="auto"/>
        <w:ind w:left="-450" w:right="-720"/>
        <w:rPr>
          <w:b/>
          <w:i/>
          <w:sz w:val="26"/>
          <w:szCs w:val="26"/>
        </w:rPr>
      </w:pPr>
      <w:r w:rsidRPr="002E1F0F">
        <w:rPr>
          <w:b/>
          <w:sz w:val="26"/>
          <w:szCs w:val="26"/>
          <w:u w:val="single"/>
          <w:lang w:val="it-CH"/>
        </w:rPr>
        <w:t>PHẦN I</w:t>
      </w:r>
      <w:r w:rsidRPr="002E1F0F">
        <w:rPr>
          <w:sz w:val="26"/>
          <w:szCs w:val="26"/>
          <w:lang w:val="it-CH"/>
        </w:rPr>
        <w:t xml:space="preserve">. </w:t>
      </w:r>
      <w:r w:rsidRPr="002E1F0F">
        <w:rPr>
          <w:b/>
          <w:sz w:val="26"/>
          <w:szCs w:val="26"/>
          <w:lang w:val="it-CH"/>
        </w:rPr>
        <w:t>Đọc - hiểu văn bản &amp; Tiếng Việt (3 điểm):</w:t>
      </w:r>
    </w:p>
    <w:p w:rsidR="002E1F0F" w:rsidRPr="002E1F0F" w:rsidRDefault="002E1F0F" w:rsidP="000A3253">
      <w:pPr>
        <w:spacing w:line="276" w:lineRule="auto"/>
        <w:ind w:left="-450" w:right="-720"/>
        <w:jc w:val="center"/>
        <w:rPr>
          <w:sz w:val="26"/>
          <w:szCs w:val="26"/>
        </w:rPr>
      </w:pPr>
      <w:r w:rsidRPr="002E1F0F">
        <w:rPr>
          <w:sz w:val="26"/>
          <w:szCs w:val="26"/>
        </w:rPr>
        <w:t>Em hãy đọc văn bản sau và thực hiện các yêu cầu bên dưới:</w:t>
      </w:r>
    </w:p>
    <w:p w:rsidR="002E1F0F" w:rsidRPr="002E1F0F" w:rsidRDefault="002E1F0F" w:rsidP="000A3253">
      <w:pPr>
        <w:pStyle w:val="ThngthngWeb"/>
        <w:tabs>
          <w:tab w:val="left" w:pos="3690"/>
        </w:tabs>
        <w:spacing w:before="0" w:beforeAutospacing="0" w:after="0" w:afterAutospacing="0" w:line="276" w:lineRule="auto"/>
        <w:ind w:left="-450" w:right="-720"/>
        <w:jc w:val="both"/>
        <w:rPr>
          <w:b/>
          <w:sz w:val="26"/>
          <w:szCs w:val="26"/>
        </w:rPr>
      </w:pPr>
      <w:r w:rsidRPr="002E1F0F">
        <w:rPr>
          <w:b/>
          <w:iCs/>
          <w:color w:val="000000"/>
          <w:sz w:val="26"/>
          <w:szCs w:val="26"/>
        </w:rPr>
        <w:t>(1)</w:t>
      </w:r>
      <w:r w:rsidRPr="002E1F0F">
        <w:rPr>
          <w:iCs/>
          <w:color w:val="000000"/>
          <w:sz w:val="26"/>
          <w:szCs w:val="26"/>
        </w:rPr>
        <w:t xml:space="preserve"> Tôi</w:t>
      </w:r>
      <w:r w:rsidRPr="002E1F0F">
        <w:rPr>
          <w:i/>
          <w:iCs/>
          <w:color w:val="000000"/>
          <w:sz w:val="26"/>
          <w:szCs w:val="26"/>
        </w:rPr>
        <w:t xml:space="preserve"> tên là Nick Vujicic. Khi bắt tay vào viết quyển sách này, tôi hai mươi bảy tuổi. Khác biệt với hầu hết mọi người, tôi dị tật nặng nề ở tay và chân ngay từ lúc mới lọt lòng. Hoàn cảnh nghiệt ngã tưởng đã có lúc nhấn chìm tôi nhưng rồi khát vọng sống mãnh liệt đã </w:t>
      </w:r>
      <w:r>
        <w:rPr>
          <w:i/>
          <w:iCs/>
          <w:color w:val="000000"/>
          <w:sz w:val="26"/>
          <w:szCs w:val="26"/>
        </w:rPr>
        <w:t>giúp tôi chiến thắng số phận.</w:t>
      </w:r>
    </w:p>
    <w:p w:rsidR="002E1F0F" w:rsidRPr="002E1F0F" w:rsidRDefault="002E1F0F" w:rsidP="000A3253">
      <w:pPr>
        <w:pStyle w:val="ThngthngWeb"/>
        <w:tabs>
          <w:tab w:val="left" w:pos="3690"/>
        </w:tabs>
        <w:spacing w:before="0" w:beforeAutospacing="0" w:after="0" w:afterAutospacing="0" w:line="276" w:lineRule="auto"/>
        <w:ind w:left="-450" w:right="-720"/>
        <w:jc w:val="both"/>
        <w:rPr>
          <w:b/>
          <w:sz w:val="26"/>
          <w:szCs w:val="26"/>
        </w:rPr>
      </w:pPr>
      <w:r w:rsidRPr="002E1F0F">
        <w:rPr>
          <w:b/>
          <w:iCs/>
          <w:color w:val="000000"/>
          <w:sz w:val="26"/>
          <w:szCs w:val="26"/>
        </w:rPr>
        <w:t xml:space="preserve">(2) </w:t>
      </w:r>
      <w:r w:rsidRPr="002E1F0F">
        <w:rPr>
          <w:i/>
          <w:iCs/>
          <w:color w:val="000000"/>
          <w:sz w:val="26"/>
          <w:szCs w:val="26"/>
        </w:rPr>
        <w:t>Nếu tôi thất bại, tôi sẽ thử làm lại, làm lại và làm lại nữa. Nếu bạn thất bại, bạn sẽ cố làm lại chứ? Tinh thần con người có thể chịu đựng được những điều tệ hơn là chúng ta tưởng. Điều quan trọng là cách bạn đến đích. Bạn sẽ cán đích một cách mạnh mẽ chứ?</w:t>
      </w:r>
    </w:p>
    <w:p w:rsidR="002E1F0F" w:rsidRPr="002E1F0F" w:rsidRDefault="002E1F0F" w:rsidP="000A3253">
      <w:pPr>
        <w:tabs>
          <w:tab w:val="left" w:pos="3690"/>
        </w:tabs>
        <w:spacing w:line="276" w:lineRule="auto"/>
        <w:ind w:left="-450" w:right="-720"/>
        <w:jc w:val="both"/>
        <w:rPr>
          <w:color w:val="000000"/>
          <w:sz w:val="26"/>
          <w:szCs w:val="26"/>
        </w:rPr>
      </w:pPr>
      <w:r w:rsidRPr="002E1F0F">
        <w:rPr>
          <w:i/>
          <w:iCs/>
          <w:color w:val="000000"/>
          <w:sz w:val="26"/>
          <w:szCs w:val="26"/>
        </w:rPr>
        <w:t xml:space="preserve"> </w:t>
      </w:r>
      <w:r w:rsidRPr="002E1F0F">
        <w:rPr>
          <w:b/>
          <w:iCs/>
          <w:color w:val="000000"/>
          <w:sz w:val="26"/>
          <w:szCs w:val="26"/>
        </w:rPr>
        <w:t xml:space="preserve">(3) </w:t>
      </w:r>
      <w:r w:rsidRPr="002E1F0F">
        <w:rPr>
          <w:iCs/>
          <w:color w:val="000000"/>
          <w:sz w:val="26"/>
          <w:szCs w:val="26"/>
        </w:rPr>
        <w:t>Bạn</w:t>
      </w:r>
      <w:r w:rsidRPr="002E1F0F">
        <w:rPr>
          <w:i/>
          <w:iCs/>
          <w:color w:val="000000"/>
          <w:sz w:val="26"/>
          <w:szCs w:val="26"/>
        </w:rPr>
        <w:t xml:space="preserve"> sẽ gặp khó khăn, bạn có thể khuỵu ngã và cảm thấy như thể mình không còn sức mạnh để đứng dậy được nữa. Tôi biết cảm giác đó. Tất cả chúng ta đều biết cảm giác đó. Cuộc sống không phải lúc nào cũng dễ dàng nhưng khi chiến thắng những dốc ghềnh của cuộc sống, chúng ta sẽ mạnh mẽ hơn, và càng quý trọng hơn những cơ hội mà chúng ta có được. Điều thực sự quan trọng chính là những thông điệp sống bạn chia sẻ với tất cả mọi người trong hành trình cao đẹp và cái cách bạn kết thúc hành trình ấy.</w:t>
      </w:r>
    </w:p>
    <w:p w:rsidR="002E1F0F" w:rsidRPr="002E1F0F" w:rsidRDefault="002E1F0F" w:rsidP="000A3253">
      <w:pPr>
        <w:tabs>
          <w:tab w:val="left" w:pos="3690"/>
        </w:tabs>
        <w:spacing w:line="276" w:lineRule="auto"/>
        <w:ind w:left="-450" w:right="-720"/>
        <w:jc w:val="both"/>
        <w:rPr>
          <w:i/>
          <w:iCs/>
          <w:color w:val="000000"/>
          <w:sz w:val="26"/>
          <w:szCs w:val="26"/>
        </w:rPr>
      </w:pPr>
      <w:r w:rsidRPr="002E1F0F">
        <w:rPr>
          <w:b/>
          <w:iCs/>
          <w:color w:val="000000"/>
          <w:sz w:val="26"/>
          <w:szCs w:val="26"/>
        </w:rPr>
        <w:t xml:space="preserve">(4) </w:t>
      </w:r>
      <w:r w:rsidRPr="002E1F0F">
        <w:rPr>
          <w:iCs/>
          <w:color w:val="000000"/>
          <w:sz w:val="26"/>
          <w:szCs w:val="26"/>
        </w:rPr>
        <w:t>Tôi</w:t>
      </w:r>
      <w:r w:rsidRPr="002E1F0F">
        <w:rPr>
          <w:i/>
          <w:iCs/>
          <w:color w:val="000000"/>
          <w:sz w:val="26"/>
          <w:szCs w:val="26"/>
        </w:rPr>
        <w:t xml:space="preserve"> yêu cuộc sống của bạn như yêu cuộc sống của chính mình. Hãy đến với nhau, những món quà dành cho chúng ta là rất đáng ngạc nhiên”.</w:t>
      </w:r>
    </w:p>
    <w:p w:rsidR="002E1F0F" w:rsidRPr="002E1F0F" w:rsidRDefault="002E1F0F" w:rsidP="000A3253">
      <w:pPr>
        <w:shd w:val="clear" w:color="auto" w:fill="FFFFFF"/>
        <w:tabs>
          <w:tab w:val="left" w:pos="3690"/>
        </w:tabs>
        <w:spacing w:line="276" w:lineRule="auto"/>
        <w:ind w:left="-450" w:right="-720"/>
        <w:jc w:val="center"/>
        <w:outlineLvl w:val="0"/>
        <w:rPr>
          <w:b/>
          <w:color w:val="262626"/>
          <w:kern w:val="36"/>
          <w:sz w:val="26"/>
          <w:szCs w:val="26"/>
        </w:rPr>
      </w:pPr>
      <w:r>
        <w:rPr>
          <w:b/>
          <w:color w:val="262626"/>
          <w:kern w:val="36"/>
          <w:sz w:val="26"/>
          <w:szCs w:val="26"/>
        </w:rPr>
        <w:t xml:space="preserve">                                             </w:t>
      </w:r>
      <w:r w:rsidRPr="002E1F0F">
        <w:rPr>
          <w:b/>
          <w:color w:val="262626"/>
          <w:kern w:val="36"/>
          <w:sz w:val="26"/>
          <w:szCs w:val="26"/>
        </w:rPr>
        <w:t>(Trích “Cuộc sống không giới hạn” của Nick Vujicic)</w:t>
      </w:r>
    </w:p>
    <w:p w:rsidR="002E1F0F" w:rsidRPr="002E1F0F" w:rsidRDefault="002E1F0F" w:rsidP="000A3253">
      <w:pPr>
        <w:tabs>
          <w:tab w:val="left" w:pos="3690"/>
        </w:tabs>
        <w:spacing w:line="276" w:lineRule="auto"/>
        <w:ind w:left="-450" w:right="-720"/>
        <w:jc w:val="both"/>
        <w:rPr>
          <w:color w:val="000000"/>
          <w:sz w:val="26"/>
          <w:szCs w:val="26"/>
        </w:rPr>
      </w:pPr>
      <w:r>
        <w:rPr>
          <w:sz w:val="26"/>
          <w:szCs w:val="26"/>
        </w:rPr>
        <w:t xml:space="preserve">a) </w:t>
      </w:r>
      <w:r w:rsidRPr="002E1F0F">
        <w:rPr>
          <w:color w:val="000000"/>
          <w:sz w:val="26"/>
          <w:szCs w:val="26"/>
        </w:rPr>
        <w:t xml:space="preserve">Theo tác giả, </w:t>
      </w:r>
      <w:r w:rsidRPr="000A3253">
        <w:rPr>
          <w:color w:val="000000"/>
          <w:sz w:val="26"/>
          <w:szCs w:val="26"/>
        </w:rPr>
        <w:t>“</w:t>
      </w:r>
      <w:r w:rsidRPr="000A3253">
        <w:rPr>
          <w:iCs/>
          <w:color w:val="000000"/>
          <w:sz w:val="26"/>
          <w:szCs w:val="26"/>
        </w:rPr>
        <w:t>Khi chiến thắng những dốc ghềnh của cuộc sống</w:t>
      </w:r>
      <w:r w:rsidRPr="000A3253">
        <w:rPr>
          <w:color w:val="000000"/>
          <w:sz w:val="26"/>
          <w:szCs w:val="26"/>
        </w:rPr>
        <w:t xml:space="preserve">” </w:t>
      </w:r>
      <w:r w:rsidRPr="002E1F0F">
        <w:rPr>
          <w:color w:val="000000"/>
          <w:sz w:val="26"/>
          <w:szCs w:val="26"/>
        </w:rPr>
        <w:t xml:space="preserve">phần thưởng ta nhận được là gì? </w:t>
      </w:r>
    </w:p>
    <w:p w:rsidR="002E1F0F" w:rsidRPr="000A3253" w:rsidRDefault="002E1F0F" w:rsidP="000A3253">
      <w:pPr>
        <w:tabs>
          <w:tab w:val="left" w:pos="3690"/>
        </w:tabs>
        <w:spacing w:line="276" w:lineRule="auto"/>
        <w:ind w:left="-450" w:right="-720"/>
        <w:jc w:val="both"/>
        <w:rPr>
          <w:b/>
          <w:color w:val="000000"/>
          <w:sz w:val="26"/>
          <w:szCs w:val="26"/>
        </w:rPr>
      </w:pPr>
      <w:r w:rsidRPr="000A3253">
        <w:rPr>
          <w:b/>
          <w:color w:val="000000"/>
          <w:sz w:val="26"/>
          <w:szCs w:val="26"/>
        </w:rPr>
        <w:t xml:space="preserve">(0,5 điểm) </w:t>
      </w:r>
    </w:p>
    <w:p w:rsidR="002E1F0F" w:rsidRPr="000A3253" w:rsidRDefault="002E1F0F" w:rsidP="000A3253">
      <w:pPr>
        <w:tabs>
          <w:tab w:val="left" w:pos="3690"/>
        </w:tabs>
        <w:spacing w:line="276" w:lineRule="auto"/>
        <w:ind w:left="-450" w:right="-720"/>
        <w:jc w:val="both"/>
        <w:rPr>
          <w:b/>
          <w:color w:val="000000"/>
          <w:sz w:val="26"/>
          <w:szCs w:val="26"/>
        </w:rPr>
      </w:pPr>
      <w:r>
        <w:rPr>
          <w:sz w:val="26"/>
          <w:szCs w:val="26"/>
        </w:rPr>
        <w:t xml:space="preserve">b) </w:t>
      </w:r>
      <w:r w:rsidRPr="002E1F0F">
        <w:rPr>
          <w:color w:val="000000"/>
          <w:sz w:val="26"/>
          <w:szCs w:val="26"/>
        </w:rPr>
        <w:t xml:space="preserve">Trong đoạn </w:t>
      </w:r>
      <w:r w:rsidRPr="002E1F0F">
        <w:rPr>
          <w:b/>
          <w:color w:val="000000"/>
          <w:sz w:val="26"/>
          <w:szCs w:val="26"/>
        </w:rPr>
        <w:t>(1)</w:t>
      </w:r>
      <w:r w:rsidRPr="002E1F0F">
        <w:rPr>
          <w:color w:val="000000"/>
          <w:sz w:val="26"/>
          <w:szCs w:val="26"/>
        </w:rPr>
        <w:t xml:space="preserve">, tác giả đã nói đến hoàn cảnh nghiệt ngã mà mình gặp phải là gì? Điều gì đã giúp tác giả vượt qua hoàn cảnh ấy? </w:t>
      </w:r>
      <w:r w:rsidR="000A3253" w:rsidRPr="000A3253">
        <w:rPr>
          <w:b/>
          <w:color w:val="000000"/>
          <w:sz w:val="26"/>
          <w:szCs w:val="26"/>
        </w:rPr>
        <w:t>(1,0</w:t>
      </w:r>
      <w:r w:rsidRPr="000A3253">
        <w:rPr>
          <w:b/>
          <w:color w:val="000000"/>
          <w:sz w:val="26"/>
          <w:szCs w:val="26"/>
        </w:rPr>
        <w:t xml:space="preserve"> điểm) </w:t>
      </w:r>
    </w:p>
    <w:p w:rsidR="002E1F0F" w:rsidRPr="000A3253" w:rsidRDefault="002E1F0F" w:rsidP="000A3253">
      <w:pPr>
        <w:tabs>
          <w:tab w:val="left" w:pos="3690"/>
        </w:tabs>
        <w:spacing w:line="276" w:lineRule="auto"/>
        <w:ind w:left="-450" w:right="-720"/>
        <w:jc w:val="both"/>
        <w:rPr>
          <w:b/>
          <w:color w:val="000000"/>
          <w:sz w:val="26"/>
          <w:szCs w:val="26"/>
        </w:rPr>
      </w:pPr>
      <w:r>
        <w:rPr>
          <w:sz w:val="26"/>
          <w:szCs w:val="26"/>
        </w:rPr>
        <w:t>c)</w:t>
      </w:r>
      <w:r w:rsidRPr="002E1F0F">
        <w:rPr>
          <w:sz w:val="26"/>
          <w:szCs w:val="26"/>
        </w:rPr>
        <w:t xml:space="preserve"> Chỉ ra một biện pháp liên kết câu có trong đoạn </w:t>
      </w:r>
      <w:r w:rsidRPr="002E1F0F">
        <w:rPr>
          <w:b/>
          <w:sz w:val="26"/>
          <w:szCs w:val="26"/>
        </w:rPr>
        <w:t>(2)</w:t>
      </w:r>
      <w:r w:rsidRPr="002E1F0F">
        <w:rPr>
          <w:sz w:val="26"/>
          <w:szCs w:val="26"/>
        </w:rPr>
        <w:t xml:space="preserve"> của văn bản</w:t>
      </w:r>
      <w:r w:rsidRPr="000A3253">
        <w:rPr>
          <w:b/>
          <w:sz w:val="26"/>
          <w:szCs w:val="26"/>
        </w:rPr>
        <w:t xml:space="preserve">?  </w:t>
      </w:r>
      <w:r w:rsidRPr="000A3253">
        <w:rPr>
          <w:b/>
          <w:color w:val="000000"/>
          <w:sz w:val="26"/>
          <w:szCs w:val="26"/>
        </w:rPr>
        <w:t xml:space="preserve">(0,5 điểm) </w:t>
      </w:r>
    </w:p>
    <w:p w:rsidR="002E1F0F" w:rsidRPr="000A3253" w:rsidRDefault="002E1F0F" w:rsidP="000A3253">
      <w:pPr>
        <w:tabs>
          <w:tab w:val="left" w:pos="3690"/>
        </w:tabs>
        <w:spacing w:line="276" w:lineRule="auto"/>
        <w:ind w:left="-450" w:right="-720"/>
        <w:jc w:val="both"/>
        <w:rPr>
          <w:b/>
          <w:color w:val="000000"/>
          <w:sz w:val="26"/>
          <w:szCs w:val="26"/>
        </w:rPr>
      </w:pPr>
      <w:r>
        <w:rPr>
          <w:sz w:val="26"/>
          <w:szCs w:val="26"/>
        </w:rPr>
        <w:t>d)</w:t>
      </w:r>
      <w:r w:rsidRPr="002E1F0F">
        <w:rPr>
          <w:sz w:val="26"/>
          <w:szCs w:val="26"/>
        </w:rPr>
        <w:t xml:space="preserve"> Từ nội dung được gợi ra từ văn bản trên, em sẽ làm gì để vượt qua “</w:t>
      </w:r>
      <w:r w:rsidR="000A3253">
        <w:rPr>
          <w:iCs/>
          <w:color w:val="000000"/>
          <w:sz w:val="26"/>
          <w:szCs w:val="26"/>
        </w:rPr>
        <w:t>N</w:t>
      </w:r>
      <w:r w:rsidRPr="000A3253">
        <w:rPr>
          <w:iCs/>
          <w:color w:val="000000"/>
          <w:sz w:val="26"/>
          <w:szCs w:val="26"/>
        </w:rPr>
        <w:t>hững dốc ghềnh của cuộc sống”</w:t>
      </w:r>
      <w:r w:rsidRPr="000A3253">
        <w:rPr>
          <w:sz w:val="26"/>
          <w:szCs w:val="26"/>
        </w:rPr>
        <w:t xml:space="preserve"> ?</w:t>
      </w:r>
      <w:r w:rsidRPr="002E1F0F">
        <w:rPr>
          <w:sz w:val="26"/>
          <w:szCs w:val="26"/>
        </w:rPr>
        <w:t xml:space="preserve"> (Nêu ít nhất hai việc làm cụ thể).</w:t>
      </w:r>
      <w:r w:rsidRPr="002E1F0F">
        <w:rPr>
          <w:color w:val="000000"/>
          <w:sz w:val="26"/>
          <w:szCs w:val="26"/>
        </w:rPr>
        <w:t xml:space="preserve"> </w:t>
      </w:r>
      <w:r w:rsidRPr="000A3253">
        <w:rPr>
          <w:b/>
          <w:color w:val="000000"/>
          <w:sz w:val="26"/>
          <w:szCs w:val="26"/>
        </w:rPr>
        <w:t>(1,0 điểm)</w:t>
      </w:r>
    </w:p>
    <w:p w:rsidR="002E1F0F" w:rsidRPr="002E1F0F" w:rsidRDefault="002E1F0F" w:rsidP="000A3253">
      <w:pPr>
        <w:spacing w:before="120" w:after="120" w:line="276" w:lineRule="auto"/>
        <w:ind w:left="-426" w:right="-164" w:hanging="24"/>
        <w:jc w:val="both"/>
        <w:rPr>
          <w:b/>
          <w:sz w:val="26"/>
          <w:szCs w:val="26"/>
          <w:lang w:val="vi-VN"/>
        </w:rPr>
      </w:pPr>
      <w:r>
        <w:rPr>
          <w:b/>
          <w:sz w:val="26"/>
          <w:szCs w:val="26"/>
          <w:u w:val="single"/>
          <w:lang w:val="vi-VN"/>
        </w:rPr>
        <w:t>PHẦN II</w:t>
      </w:r>
      <w:r>
        <w:rPr>
          <w:sz w:val="26"/>
          <w:szCs w:val="26"/>
          <w:lang w:val="vi-VN"/>
        </w:rPr>
        <w:t xml:space="preserve">. </w:t>
      </w:r>
      <w:r>
        <w:rPr>
          <w:b/>
          <w:sz w:val="26"/>
          <w:szCs w:val="26"/>
          <w:lang w:val="vi-VN"/>
        </w:rPr>
        <w:t>Tạo lập văn bản</w:t>
      </w:r>
      <w:r>
        <w:rPr>
          <w:sz w:val="26"/>
          <w:szCs w:val="26"/>
          <w:lang w:val="vi-VN"/>
        </w:rPr>
        <w:t xml:space="preserve"> </w:t>
      </w:r>
      <w:r>
        <w:rPr>
          <w:b/>
          <w:sz w:val="26"/>
          <w:szCs w:val="26"/>
          <w:lang w:val="vi-VN"/>
        </w:rPr>
        <w:t>(7 điểm)</w:t>
      </w:r>
      <w:r w:rsidRPr="002E1F0F">
        <w:rPr>
          <w:i/>
          <w:color w:val="000000"/>
          <w:sz w:val="26"/>
          <w:szCs w:val="26"/>
        </w:rPr>
        <w:t xml:space="preserve"> </w:t>
      </w:r>
    </w:p>
    <w:p w:rsidR="002E1F0F" w:rsidRPr="002E1F0F" w:rsidRDefault="002E1F0F" w:rsidP="000A3253">
      <w:pPr>
        <w:spacing w:line="276" w:lineRule="auto"/>
        <w:ind w:left="-450" w:right="-720"/>
        <w:rPr>
          <w:b/>
          <w:sz w:val="26"/>
          <w:szCs w:val="26"/>
        </w:rPr>
      </w:pPr>
      <w:r>
        <w:rPr>
          <w:b/>
          <w:sz w:val="26"/>
          <w:szCs w:val="26"/>
        </w:rPr>
        <w:t>Câu 1</w:t>
      </w:r>
      <w:r w:rsidRPr="002E1F0F">
        <w:rPr>
          <w:b/>
          <w:sz w:val="26"/>
          <w:szCs w:val="26"/>
        </w:rPr>
        <w:t xml:space="preserve">: </w:t>
      </w:r>
      <w:r w:rsidRPr="002E1F0F">
        <w:rPr>
          <w:sz w:val="26"/>
          <w:szCs w:val="26"/>
        </w:rPr>
        <w:t xml:space="preserve">(3,0 điểm): </w:t>
      </w:r>
      <w:r w:rsidRPr="002E1F0F">
        <w:rPr>
          <w:b/>
          <w:sz w:val="26"/>
          <w:szCs w:val="26"/>
          <w:u w:val="single"/>
        </w:rPr>
        <w:t>Nghị luận xã hội</w:t>
      </w:r>
    </w:p>
    <w:p w:rsidR="002E1F0F" w:rsidRPr="002E1F0F" w:rsidRDefault="002E1F0F" w:rsidP="000A3253">
      <w:pPr>
        <w:tabs>
          <w:tab w:val="left" w:pos="3690"/>
        </w:tabs>
        <w:spacing w:line="276" w:lineRule="auto"/>
        <w:ind w:left="-450" w:right="-720"/>
        <w:jc w:val="both"/>
        <w:rPr>
          <w:i/>
          <w:color w:val="1D2129"/>
          <w:sz w:val="26"/>
          <w:szCs w:val="26"/>
          <w:shd w:val="clear" w:color="auto" w:fill="FFFFFF"/>
        </w:rPr>
      </w:pPr>
      <w:r w:rsidRPr="002E1F0F">
        <w:rPr>
          <w:i/>
          <w:color w:val="1D2129"/>
          <w:sz w:val="26"/>
          <w:szCs w:val="26"/>
          <w:shd w:val="clear" w:color="auto" w:fill="FFFFFF"/>
        </w:rPr>
        <w:t>“Cuộc sống khó khăn thiếu thốn, hoàn cảnh sống khắc nghiệt, con người đã biết vượt lên chính mình, chiến thắng cuộc sống nghiệt ngã để sống tốt đẹp hơn, để trở nên có ích và là tấm gương sáng cho nhiều người phải noi theo”</w:t>
      </w:r>
    </w:p>
    <w:p w:rsidR="002E1F0F" w:rsidRPr="002E1F0F" w:rsidRDefault="002E1F0F" w:rsidP="000A3253">
      <w:pPr>
        <w:tabs>
          <w:tab w:val="left" w:pos="3690"/>
        </w:tabs>
        <w:spacing w:line="276" w:lineRule="auto"/>
        <w:ind w:left="-450" w:right="-720"/>
        <w:jc w:val="both"/>
        <w:rPr>
          <w:i/>
          <w:color w:val="1D2129"/>
          <w:sz w:val="26"/>
          <w:szCs w:val="26"/>
          <w:shd w:val="clear" w:color="auto" w:fill="FFFFFF"/>
        </w:rPr>
      </w:pPr>
      <w:r w:rsidRPr="002E1F0F">
        <w:rPr>
          <w:sz w:val="26"/>
          <w:szCs w:val="26"/>
        </w:rPr>
        <w:t xml:space="preserve"> Từ ý nghĩa trên, em hãy viết</w:t>
      </w:r>
      <w:r w:rsidRPr="002E1F0F">
        <w:rPr>
          <w:b/>
          <w:sz w:val="26"/>
          <w:szCs w:val="26"/>
        </w:rPr>
        <w:t xml:space="preserve"> </w:t>
      </w:r>
      <w:r w:rsidRPr="002E1F0F">
        <w:rPr>
          <w:sz w:val="26"/>
          <w:szCs w:val="26"/>
        </w:rPr>
        <w:t xml:space="preserve">một </w:t>
      </w:r>
      <w:r w:rsidRPr="002E1F0F">
        <w:rPr>
          <w:b/>
          <w:i/>
          <w:sz w:val="26"/>
          <w:szCs w:val="26"/>
        </w:rPr>
        <w:t>văn bản</w:t>
      </w:r>
      <w:r w:rsidRPr="002E1F0F">
        <w:rPr>
          <w:sz w:val="26"/>
          <w:szCs w:val="26"/>
        </w:rPr>
        <w:t xml:space="preserve"> nghị luận</w:t>
      </w:r>
      <w:r w:rsidR="000A3253">
        <w:rPr>
          <w:sz w:val="26"/>
          <w:szCs w:val="26"/>
        </w:rPr>
        <w:t xml:space="preserve"> (khoảng 500 từ</w:t>
      </w:r>
      <w:r w:rsidRPr="002E1F0F">
        <w:rPr>
          <w:sz w:val="26"/>
          <w:szCs w:val="26"/>
        </w:rPr>
        <w:t xml:space="preserve">) trình bày suy nghĩ của em về tinh thần </w:t>
      </w:r>
      <w:r w:rsidRPr="002E1F0F">
        <w:rPr>
          <w:b/>
          <w:sz w:val="26"/>
          <w:szCs w:val="26"/>
        </w:rPr>
        <w:t>lạc quan</w:t>
      </w:r>
      <w:r w:rsidRPr="002E1F0F">
        <w:rPr>
          <w:sz w:val="26"/>
          <w:szCs w:val="26"/>
        </w:rPr>
        <w:t xml:space="preserve"> của con người trong cuộc sống hiện nay.</w:t>
      </w:r>
    </w:p>
    <w:p w:rsidR="002E1F0F" w:rsidRPr="002E1F0F" w:rsidRDefault="002E1F0F" w:rsidP="000A3253">
      <w:pPr>
        <w:spacing w:line="276" w:lineRule="auto"/>
        <w:ind w:left="-450" w:right="-720"/>
        <w:rPr>
          <w:b/>
          <w:sz w:val="26"/>
          <w:szCs w:val="26"/>
          <w:u w:val="single"/>
        </w:rPr>
      </w:pPr>
      <w:r>
        <w:rPr>
          <w:b/>
          <w:sz w:val="26"/>
          <w:szCs w:val="26"/>
        </w:rPr>
        <w:t>Câu 2</w:t>
      </w:r>
      <w:r w:rsidRPr="002E1F0F">
        <w:rPr>
          <w:b/>
          <w:sz w:val="26"/>
          <w:szCs w:val="26"/>
        </w:rPr>
        <w:t>:</w:t>
      </w:r>
      <w:r w:rsidRPr="002E1F0F">
        <w:rPr>
          <w:sz w:val="26"/>
          <w:szCs w:val="26"/>
        </w:rPr>
        <w:t xml:space="preserve"> (4,0 điểm): </w:t>
      </w:r>
      <w:r w:rsidRPr="002E1F0F">
        <w:rPr>
          <w:b/>
          <w:sz w:val="26"/>
          <w:szCs w:val="26"/>
          <w:u w:val="single"/>
        </w:rPr>
        <w:t>Nghị luận văn học</w:t>
      </w:r>
    </w:p>
    <w:p w:rsidR="002E1F0F" w:rsidRPr="002E1F0F" w:rsidRDefault="002E1F0F" w:rsidP="000A3253">
      <w:pPr>
        <w:tabs>
          <w:tab w:val="left" w:pos="3690"/>
        </w:tabs>
        <w:spacing w:line="276" w:lineRule="auto"/>
        <w:ind w:left="-450" w:right="-720"/>
        <w:jc w:val="both"/>
        <w:rPr>
          <w:b/>
          <w:sz w:val="26"/>
          <w:szCs w:val="26"/>
        </w:rPr>
      </w:pPr>
      <w:r w:rsidRPr="002E1F0F">
        <w:rPr>
          <w:b/>
          <w:sz w:val="26"/>
          <w:szCs w:val="26"/>
        </w:rPr>
        <w:lastRenderedPageBreak/>
        <w:t xml:space="preserve">             </w:t>
      </w:r>
      <w:r>
        <w:rPr>
          <w:b/>
          <w:sz w:val="26"/>
          <w:szCs w:val="26"/>
        </w:rPr>
        <w:t xml:space="preserve">                        </w:t>
      </w:r>
      <w:r w:rsidRPr="002E1F0F">
        <w:rPr>
          <w:b/>
          <w:sz w:val="26"/>
          <w:szCs w:val="26"/>
        </w:rPr>
        <w:t xml:space="preserve"> Học sinh chọn một trong hai đề sau:</w:t>
      </w:r>
    </w:p>
    <w:p w:rsidR="002E1F0F" w:rsidRPr="002E1F0F" w:rsidRDefault="002E1F0F" w:rsidP="000A3253">
      <w:pPr>
        <w:tabs>
          <w:tab w:val="left" w:pos="3690"/>
        </w:tabs>
        <w:spacing w:line="276" w:lineRule="auto"/>
        <w:ind w:left="-450" w:right="-720"/>
        <w:jc w:val="both"/>
        <w:rPr>
          <w:sz w:val="26"/>
          <w:szCs w:val="26"/>
        </w:rPr>
      </w:pPr>
      <w:r w:rsidRPr="002E1F0F">
        <w:rPr>
          <w:b/>
          <w:sz w:val="26"/>
          <w:szCs w:val="26"/>
          <w:u w:val="single"/>
        </w:rPr>
        <w:t xml:space="preserve">Đề 1 </w:t>
      </w:r>
      <w:r w:rsidRPr="002E1F0F">
        <w:rPr>
          <w:i/>
          <w:color w:val="1D2129"/>
          <w:sz w:val="26"/>
          <w:szCs w:val="26"/>
          <w:shd w:val="clear" w:color="auto" w:fill="FFFFFF"/>
        </w:rPr>
        <w:t>“Cuộc sống khó khăn thiếu thốn, hoàn cảnh sống khắc nghiệt, con người đã biết vượt lên chính mình, chiến thắng cuộc sống nghiệt ngã để sốn</w:t>
      </w:r>
      <w:r w:rsidR="00FD0282">
        <w:rPr>
          <w:i/>
          <w:color w:val="1D2129"/>
          <w:sz w:val="26"/>
          <w:szCs w:val="26"/>
          <w:shd w:val="clear" w:color="auto" w:fill="FFFFFF"/>
        </w:rPr>
        <w:t>g tốt đẹp hơn, sống có ích hơn”.</w:t>
      </w:r>
    </w:p>
    <w:p w:rsidR="002E1F0F" w:rsidRDefault="002E1F0F" w:rsidP="000A3253">
      <w:pPr>
        <w:spacing w:line="276" w:lineRule="auto"/>
        <w:ind w:left="-450" w:right="-720"/>
        <w:rPr>
          <w:sz w:val="26"/>
          <w:szCs w:val="26"/>
        </w:rPr>
      </w:pPr>
      <w:r w:rsidRPr="002E1F0F">
        <w:rPr>
          <w:sz w:val="26"/>
          <w:szCs w:val="26"/>
        </w:rPr>
        <w:t>Hãy trình bày cảm nhận của em về vẻ đẹp ấy qua (1) trong (2) đoạn trích sau đây. Từ đó hãy liên hệ với đoạn thơ hoặc bài thơ khác để thấy được sự gặp gỡ của các tác giả.</w:t>
      </w:r>
    </w:p>
    <w:p w:rsidR="002E1F0F" w:rsidRDefault="002E1F0F" w:rsidP="000A3253">
      <w:pPr>
        <w:spacing w:line="276" w:lineRule="auto"/>
        <w:ind w:left="-450" w:right="-720"/>
        <w:rPr>
          <w:sz w:val="26"/>
          <w:szCs w:val="26"/>
        </w:rPr>
      </w:pPr>
    </w:p>
    <w:tbl>
      <w:tblPr>
        <w:tblStyle w:val="LiBang"/>
        <w:tblW w:w="10260" w:type="dxa"/>
        <w:tblInd w:w="-252" w:type="dxa"/>
        <w:tblLook w:val="04A0" w:firstRow="1" w:lastRow="0" w:firstColumn="1" w:lastColumn="0" w:noHBand="0" w:noVBand="1"/>
      </w:tblPr>
      <w:tblGrid>
        <w:gridCol w:w="4680"/>
        <w:gridCol w:w="5580"/>
      </w:tblGrid>
      <w:tr w:rsidR="002E1F0F" w:rsidTr="000A3253">
        <w:trPr>
          <w:trHeight w:val="3734"/>
        </w:trPr>
        <w:tc>
          <w:tcPr>
            <w:tcW w:w="4680" w:type="dxa"/>
          </w:tcPr>
          <w:p w:rsidR="000A3253" w:rsidRDefault="000A3253" w:rsidP="000A3253">
            <w:pPr>
              <w:tabs>
                <w:tab w:val="left" w:pos="3690"/>
              </w:tabs>
              <w:spacing w:line="276" w:lineRule="auto"/>
              <w:ind w:left="-18" w:right="-720"/>
              <w:rPr>
                <w:i/>
                <w:color w:val="000000"/>
                <w:sz w:val="26"/>
                <w:szCs w:val="26"/>
                <w:shd w:val="clear" w:color="auto" w:fill="FFFFFF"/>
              </w:rPr>
            </w:pPr>
          </w:p>
          <w:p w:rsidR="002E1F0F" w:rsidRPr="002E1F0F" w:rsidRDefault="002E1F0F" w:rsidP="000A3253">
            <w:pPr>
              <w:tabs>
                <w:tab w:val="left" w:pos="3690"/>
              </w:tabs>
              <w:spacing w:line="276" w:lineRule="auto"/>
              <w:ind w:left="-18" w:right="-720"/>
              <w:rPr>
                <w:b/>
                <w:i/>
                <w:sz w:val="26"/>
                <w:szCs w:val="26"/>
                <w:u w:val="single"/>
              </w:rPr>
            </w:pPr>
            <w:r w:rsidRPr="002E1F0F">
              <w:rPr>
                <w:i/>
                <w:color w:val="000000"/>
                <w:sz w:val="26"/>
                <w:szCs w:val="26"/>
                <w:shd w:val="clear" w:color="auto" w:fill="FFFFFF"/>
              </w:rPr>
              <w:t>“Ruộng nương anh gửi bạn thân cày</w:t>
            </w:r>
            <w:r w:rsidRPr="002E1F0F">
              <w:rPr>
                <w:i/>
                <w:color w:val="000000"/>
                <w:sz w:val="26"/>
                <w:szCs w:val="26"/>
              </w:rPr>
              <w:br/>
            </w:r>
            <w:r w:rsidRPr="002E1F0F">
              <w:rPr>
                <w:i/>
                <w:color w:val="000000"/>
                <w:sz w:val="26"/>
                <w:szCs w:val="26"/>
                <w:shd w:val="clear" w:color="auto" w:fill="FFFFFF"/>
              </w:rPr>
              <w:t>Gian nhà không mặc kệ gió lung lay</w:t>
            </w:r>
            <w:r w:rsidRPr="002E1F0F">
              <w:rPr>
                <w:i/>
                <w:color w:val="000000"/>
                <w:sz w:val="26"/>
                <w:szCs w:val="26"/>
              </w:rPr>
              <w:br/>
            </w:r>
            <w:r w:rsidRPr="002E1F0F">
              <w:rPr>
                <w:i/>
                <w:color w:val="000000"/>
                <w:sz w:val="26"/>
                <w:szCs w:val="26"/>
                <w:shd w:val="clear" w:color="auto" w:fill="FFFFFF"/>
              </w:rPr>
              <w:t>Giếng nước gốc đa nhớ người ra lính.</w:t>
            </w:r>
          </w:p>
          <w:p w:rsidR="002E1F0F" w:rsidRDefault="002E1F0F" w:rsidP="000A3253">
            <w:pPr>
              <w:tabs>
                <w:tab w:val="left" w:pos="3690"/>
              </w:tabs>
              <w:spacing w:line="276" w:lineRule="auto"/>
              <w:ind w:left="-18" w:right="-720"/>
              <w:rPr>
                <w:i/>
                <w:color w:val="000000"/>
                <w:sz w:val="26"/>
                <w:szCs w:val="26"/>
                <w:shd w:val="clear" w:color="auto" w:fill="FFFFFF"/>
              </w:rPr>
            </w:pPr>
            <w:r w:rsidRPr="002E1F0F">
              <w:rPr>
                <w:i/>
                <w:color w:val="000000"/>
                <w:sz w:val="26"/>
                <w:szCs w:val="26"/>
                <w:shd w:val="clear" w:color="auto" w:fill="FFFFFF"/>
              </w:rPr>
              <w:t>Anh với tôi biết từng cơn ớn lạnh,</w:t>
            </w:r>
            <w:r w:rsidRPr="002E1F0F">
              <w:rPr>
                <w:i/>
                <w:color w:val="000000"/>
                <w:sz w:val="26"/>
                <w:szCs w:val="26"/>
              </w:rPr>
              <w:br/>
            </w:r>
            <w:r w:rsidRPr="002E1F0F">
              <w:rPr>
                <w:i/>
                <w:color w:val="000000"/>
                <w:sz w:val="26"/>
                <w:szCs w:val="26"/>
                <w:shd w:val="clear" w:color="auto" w:fill="FFFFFF"/>
              </w:rPr>
              <w:t>Sốt run người, vừng trán ướt mồ hôi.</w:t>
            </w:r>
            <w:r w:rsidRPr="002E1F0F">
              <w:rPr>
                <w:i/>
                <w:color w:val="000000"/>
                <w:sz w:val="26"/>
                <w:szCs w:val="26"/>
              </w:rPr>
              <w:br/>
            </w:r>
            <w:r w:rsidRPr="002E1F0F">
              <w:rPr>
                <w:i/>
                <w:color w:val="000000"/>
                <w:sz w:val="26"/>
                <w:szCs w:val="26"/>
                <w:shd w:val="clear" w:color="auto" w:fill="FFFFFF"/>
              </w:rPr>
              <w:t xml:space="preserve">  Áo anh rách vai</w:t>
            </w:r>
            <w:r w:rsidRPr="002E1F0F">
              <w:rPr>
                <w:i/>
                <w:color w:val="000000"/>
                <w:sz w:val="26"/>
                <w:szCs w:val="26"/>
              </w:rPr>
              <w:br/>
            </w:r>
            <w:r w:rsidRPr="002E1F0F">
              <w:rPr>
                <w:i/>
                <w:color w:val="000000"/>
                <w:sz w:val="26"/>
                <w:szCs w:val="26"/>
                <w:shd w:val="clear" w:color="auto" w:fill="FFFFFF"/>
              </w:rPr>
              <w:t xml:space="preserve">  Quần tôi có vài mảnh vá</w:t>
            </w:r>
            <w:r w:rsidRPr="002E1F0F">
              <w:rPr>
                <w:i/>
                <w:color w:val="000000"/>
                <w:sz w:val="26"/>
                <w:szCs w:val="26"/>
              </w:rPr>
              <w:br/>
            </w:r>
            <w:r w:rsidRPr="002E1F0F">
              <w:rPr>
                <w:i/>
                <w:color w:val="000000"/>
                <w:sz w:val="26"/>
                <w:szCs w:val="26"/>
                <w:shd w:val="clear" w:color="auto" w:fill="FFFFFF"/>
              </w:rPr>
              <w:t xml:space="preserve">  Miệng cười buốt giá</w:t>
            </w:r>
            <w:r w:rsidRPr="002E1F0F">
              <w:rPr>
                <w:i/>
                <w:color w:val="000000"/>
                <w:sz w:val="26"/>
                <w:szCs w:val="26"/>
              </w:rPr>
              <w:br/>
            </w:r>
            <w:r w:rsidRPr="002E1F0F">
              <w:rPr>
                <w:i/>
                <w:color w:val="000000"/>
                <w:sz w:val="26"/>
                <w:szCs w:val="26"/>
                <w:shd w:val="clear" w:color="auto" w:fill="FFFFFF"/>
              </w:rPr>
              <w:t xml:space="preserve">  Chân không giày</w:t>
            </w:r>
            <w:r w:rsidRPr="002E1F0F">
              <w:rPr>
                <w:i/>
                <w:color w:val="000000"/>
                <w:sz w:val="26"/>
                <w:szCs w:val="26"/>
              </w:rPr>
              <w:br/>
            </w:r>
            <w:r w:rsidRPr="002E1F0F">
              <w:rPr>
                <w:i/>
                <w:color w:val="000000"/>
                <w:sz w:val="26"/>
                <w:szCs w:val="26"/>
                <w:shd w:val="clear" w:color="auto" w:fill="FFFFFF"/>
              </w:rPr>
              <w:t xml:space="preserve">  Thương nhau tay nắm lấy bàn tay!</w:t>
            </w:r>
          </w:p>
          <w:p w:rsidR="002E1F0F" w:rsidRDefault="000A3253" w:rsidP="000A3253">
            <w:pPr>
              <w:tabs>
                <w:tab w:val="left" w:pos="3690"/>
              </w:tabs>
              <w:spacing w:line="276" w:lineRule="auto"/>
              <w:ind w:left="-18" w:right="-720"/>
              <w:rPr>
                <w:color w:val="000000"/>
                <w:sz w:val="26"/>
                <w:szCs w:val="26"/>
                <w:shd w:val="clear" w:color="auto" w:fill="FFFFFF"/>
              </w:rPr>
            </w:pPr>
            <w:r>
              <w:rPr>
                <w:color w:val="000000"/>
                <w:sz w:val="26"/>
                <w:szCs w:val="26"/>
                <w:shd w:val="clear" w:color="auto" w:fill="FFFFFF"/>
              </w:rPr>
              <w:t xml:space="preserve">              (</w:t>
            </w:r>
            <w:r w:rsidR="002E1F0F" w:rsidRPr="002E1F0F">
              <w:rPr>
                <w:color w:val="000000"/>
                <w:sz w:val="26"/>
                <w:szCs w:val="26"/>
                <w:shd w:val="clear" w:color="auto" w:fill="FFFFFF"/>
              </w:rPr>
              <w:t xml:space="preserve">Trích </w:t>
            </w:r>
            <w:r w:rsidR="002E1F0F" w:rsidRPr="002E1F0F">
              <w:rPr>
                <w:i/>
                <w:color w:val="000000"/>
                <w:sz w:val="26"/>
                <w:szCs w:val="26"/>
                <w:shd w:val="clear" w:color="auto" w:fill="FFFFFF"/>
              </w:rPr>
              <w:t xml:space="preserve">Đồng chí - </w:t>
            </w:r>
            <w:r w:rsidR="002E1F0F" w:rsidRPr="002E1F0F">
              <w:rPr>
                <w:color w:val="000000"/>
                <w:sz w:val="26"/>
                <w:szCs w:val="26"/>
                <w:shd w:val="clear" w:color="auto" w:fill="FFFFFF"/>
              </w:rPr>
              <w:t>Chính Hữu)</w:t>
            </w:r>
          </w:p>
          <w:p w:rsidR="000A3253" w:rsidRPr="002E1F0F" w:rsidRDefault="000A3253" w:rsidP="000A3253">
            <w:pPr>
              <w:tabs>
                <w:tab w:val="left" w:pos="3690"/>
              </w:tabs>
              <w:spacing w:line="276" w:lineRule="auto"/>
              <w:ind w:left="-18" w:right="-720"/>
              <w:rPr>
                <w:i/>
                <w:color w:val="000000"/>
                <w:sz w:val="26"/>
                <w:szCs w:val="26"/>
                <w:shd w:val="clear" w:color="auto" w:fill="FFFFFF"/>
              </w:rPr>
            </w:pPr>
          </w:p>
        </w:tc>
        <w:tc>
          <w:tcPr>
            <w:tcW w:w="5580" w:type="dxa"/>
          </w:tcPr>
          <w:p w:rsidR="000A3253" w:rsidRDefault="000A3253" w:rsidP="000A3253">
            <w:pPr>
              <w:pStyle w:val="ThngthngWeb"/>
              <w:shd w:val="clear" w:color="auto" w:fill="FFFFFF"/>
              <w:spacing w:before="0" w:beforeAutospacing="0" w:after="0" w:afterAutospacing="0" w:line="276" w:lineRule="auto"/>
              <w:ind w:left="72" w:right="-720" w:hanging="72"/>
              <w:rPr>
                <w:i/>
                <w:color w:val="000000" w:themeColor="text1"/>
                <w:sz w:val="26"/>
                <w:szCs w:val="26"/>
                <w:shd w:val="clear" w:color="auto" w:fill="FCFCFC"/>
              </w:rPr>
            </w:pPr>
          </w:p>
          <w:p w:rsidR="002E1F0F" w:rsidRDefault="002E1F0F" w:rsidP="000A3253">
            <w:pPr>
              <w:pStyle w:val="ThngthngWeb"/>
              <w:shd w:val="clear" w:color="auto" w:fill="FFFFFF"/>
              <w:spacing w:before="0" w:beforeAutospacing="0" w:after="0" w:afterAutospacing="0" w:line="276" w:lineRule="auto"/>
              <w:ind w:left="72" w:right="-720" w:hanging="72"/>
              <w:rPr>
                <w:i/>
                <w:color w:val="000000" w:themeColor="text1"/>
                <w:sz w:val="26"/>
                <w:szCs w:val="26"/>
              </w:rPr>
            </w:pPr>
            <w:r w:rsidRPr="002E1F0F">
              <w:rPr>
                <w:i/>
                <w:color w:val="000000" w:themeColor="text1"/>
                <w:sz w:val="26"/>
                <w:szCs w:val="26"/>
                <w:shd w:val="clear" w:color="auto" w:fill="FCFCFC"/>
              </w:rPr>
              <w:t>“Người đồng mình thương lắm con ơi</w:t>
            </w:r>
            <w:r w:rsidRPr="002E1F0F">
              <w:rPr>
                <w:i/>
                <w:color w:val="000000" w:themeColor="text1"/>
                <w:sz w:val="26"/>
                <w:szCs w:val="26"/>
              </w:rPr>
              <w:br/>
            </w:r>
            <w:r>
              <w:rPr>
                <w:i/>
                <w:color w:val="000000" w:themeColor="text1"/>
                <w:sz w:val="26"/>
                <w:szCs w:val="26"/>
                <w:shd w:val="clear" w:color="auto" w:fill="FCFCFC"/>
              </w:rPr>
              <w:t xml:space="preserve"> </w:t>
            </w:r>
            <w:r w:rsidRPr="002E1F0F">
              <w:rPr>
                <w:i/>
                <w:color w:val="000000" w:themeColor="text1"/>
                <w:sz w:val="26"/>
                <w:szCs w:val="26"/>
                <w:shd w:val="clear" w:color="auto" w:fill="FCFCFC"/>
              </w:rPr>
              <w:t>Cao đo nỗi buồn</w:t>
            </w:r>
          </w:p>
          <w:p w:rsidR="002E1F0F" w:rsidRPr="002E1F0F" w:rsidRDefault="000A3253" w:rsidP="000A3253">
            <w:pPr>
              <w:pStyle w:val="ThngthngWeb"/>
              <w:shd w:val="clear" w:color="auto" w:fill="FFFFFF"/>
              <w:spacing w:before="0" w:beforeAutospacing="0" w:after="0" w:afterAutospacing="0" w:line="276" w:lineRule="auto"/>
              <w:ind w:left="72" w:right="-720" w:hanging="72"/>
              <w:rPr>
                <w:i/>
                <w:sz w:val="26"/>
                <w:szCs w:val="26"/>
              </w:rPr>
            </w:pPr>
            <w:r>
              <w:rPr>
                <w:i/>
                <w:color w:val="000000" w:themeColor="text1"/>
                <w:sz w:val="26"/>
                <w:szCs w:val="26"/>
                <w:shd w:val="clear" w:color="auto" w:fill="FCFCFC"/>
              </w:rPr>
              <w:t xml:space="preserve">  </w:t>
            </w:r>
            <w:r w:rsidR="002E1F0F" w:rsidRPr="002E1F0F">
              <w:rPr>
                <w:i/>
                <w:color w:val="000000" w:themeColor="text1"/>
                <w:sz w:val="26"/>
                <w:szCs w:val="26"/>
                <w:shd w:val="clear" w:color="auto" w:fill="FCFCFC"/>
              </w:rPr>
              <w:t>Xa nuôi chí lớn</w:t>
            </w:r>
            <w:r w:rsidR="002E1F0F" w:rsidRPr="002E1F0F">
              <w:rPr>
                <w:i/>
                <w:color w:val="000000" w:themeColor="text1"/>
                <w:sz w:val="26"/>
                <w:szCs w:val="26"/>
              </w:rPr>
              <w:br/>
            </w:r>
            <w:r>
              <w:rPr>
                <w:i/>
                <w:color w:val="000000" w:themeColor="text1"/>
                <w:sz w:val="26"/>
                <w:szCs w:val="26"/>
                <w:shd w:val="clear" w:color="auto" w:fill="FCFCFC"/>
              </w:rPr>
              <w:t xml:space="preserve"> </w:t>
            </w:r>
            <w:r w:rsidR="002E1F0F" w:rsidRPr="002E1F0F">
              <w:rPr>
                <w:i/>
                <w:color w:val="000000" w:themeColor="text1"/>
                <w:sz w:val="26"/>
                <w:szCs w:val="26"/>
                <w:shd w:val="clear" w:color="auto" w:fill="FCFCFC"/>
              </w:rPr>
              <w:t>Dẫu làm sao thì cha vẫn muốn</w:t>
            </w:r>
            <w:r w:rsidR="002E1F0F" w:rsidRPr="002E1F0F">
              <w:rPr>
                <w:i/>
                <w:color w:val="000000" w:themeColor="text1"/>
                <w:sz w:val="26"/>
                <w:szCs w:val="26"/>
              </w:rPr>
              <w:br/>
            </w:r>
            <w:r w:rsidR="002E1F0F">
              <w:rPr>
                <w:i/>
                <w:color w:val="000000" w:themeColor="text1"/>
                <w:sz w:val="26"/>
                <w:szCs w:val="26"/>
                <w:shd w:val="clear" w:color="auto" w:fill="FCFCFC"/>
              </w:rPr>
              <w:t xml:space="preserve"> </w:t>
            </w:r>
            <w:r w:rsidR="002E1F0F" w:rsidRPr="002E1F0F">
              <w:rPr>
                <w:i/>
                <w:color w:val="000000" w:themeColor="text1"/>
                <w:sz w:val="26"/>
                <w:szCs w:val="26"/>
                <w:shd w:val="clear" w:color="auto" w:fill="FCFCFC"/>
              </w:rPr>
              <w:t>Sống trên đá không chê đá gập ghềnh</w:t>
            </w:r>
            <w:r w:rsidR="002E1F0F" w:rsidRPr="002E1F0F">
              <w:rPr>
                <w:i/>
                <w:color w:val="000000" w:themeColor="text1"/>
                <w:sz w:val="26"/>
                <w:szCs w:val="26"/>
              </w:rPr>
              <w:br/>
            </w:r>
            <w:r w:rsidR="002E1F0F">
              <w:rPr>
                <w:i/>
                <w:color w:val="000000" w:themeColor="text1"/>
                <w:sz w:val="26"/>
                <w:szCs w:val="26"/>
                <w:shd w:val="clear" w:color="auto" w:fill="FCFCFC"/>
              </w:rPr>
              <w:t xml:space="preserve"> </w:t>
            </w:r>
            <w:r w:rsidR="002E1F0F" w:rsidRPr="002E1F0F">
              <w:rPr>
                <w:i/>
                <w:color w:val="000000" w:themeColor="text1"/>
                <w:sz w:val="26"/>
                <w:szCs w:val="26"/>
                <w:shd w:val="clear" w:color="auto" w:fill="FCFCFC"/>
              </w:rPr>
              <w:t>Sống trong </w:t>
            </w:r>
            <w:r w:rsidR="002E1F0F" w:rsidRPr="002E1F0F">
              <w:rPr>
                <w:rStyle w:val="popup-comment"/>
                <w:i/>
                <w:color w:val="000000" w:themeColor="text1"/>
                <w:sz w:val="26"/>
                <w:szCs w:val="26"/>
                <w:shd w:val="clear" w:color="auto" w:fill="FCFCFC"/>
              </w:rPr>
              <w:t>thung</w:t>
            </w:r>
            <w:r w:rsidR="002E1F0F" w:rsidRPr="002E1F0F">
              <w:rPr>
                <w:i/>
                <w:color w:val="000000" w:themeColor="text1"/>
                <w:sz w:val="26"/>
                <w:szCs w:val="26"/>
                <w:shd w:val="clear" w:color="auto" w:fill="FCFCFC"/>
              </w:rPr>
              <w:t> không chê thung nghèo đói</w:t>
            </w:r>
            <w:r w:rsidR="002E1F0F" w:rsidRPr="002E1F0F">
              <w:rPr>
                <w:i/>
                <w:color w:val="000000" w:themeColor="text1"/>
                <w:sz w:val="26"/>
                <w:szCs w:val="26"/>
              </w:rPr>
              <w:br/>
            </w:r>
            <w:r w:rsidR="002E1F0F">
              <w:rPr>
                <w:i/>
                <w:color w:val="000000" w:themeColor="text1"/>
                <w:sz w:val="26"/>
                <w:szCs w:val="26"/>
                <w:shd w:val="clear" w:color="auto" w:fill="FCFCFC"/>
              </w:rPr>
              <w:t xml:space="preserve"> </w:t>
            </w:r>
            <w:r w:rsidR="002E1F0F" w:rsidRPr="002E1F0F">
              <w:rPr>
                <w:i/>
                <w:color w:val="000000" w:themeColor="text1"/>
                <w:sz w:val="26"/>
                <w:szCs w:val="26"/>
                <w:shd w:val="clear" w:color="auto" w:fill="FCFCFC"/>
              </w:rPr>
              <w:t>Sống như sông như suối</w:t>
            </w:r>
            <w:r w:rsidR="002E1F0F" w:rsidRPr="002E1F0F">
              <w:rPr>
                <w:i/>
                <w:color w:val="000000" w:themeColor="text1"/>
                <w:sz w:val="26"/>
                <w:szCs w:val="26"/>
              </w:rPr>
              <w:br/>
            </w:r>
            <w:r w:rsidR="002E1F0F">
              <w:rPr>
                <w:i/>
                <w:color w:val="000000" w:themeColor="text1"/>
                <w:sz w:val="26"/>
                <w:szCs w:val="26"/>
                <w:shd w:val="clear" w:color="auto" w:fill="FCFCFC"/>
              </w:rPr>
              <w:t xml:space="preserve"> </w:t>
            </w:r>
            <w:r w:rsidR="002E1F0F" w:rsidRPr="002E1F0F">
              <w:rPr>
                <w:i/>
                <w:color w:val="000000" w:themeColor="text1"/>
                <w:sz w:val="26"/>
                <w:szCs w:val="26"/>
                <w:shd w:val="clear" w:color="auto" w:fill="FCFCFC"/>
              </w:rPr>
              <w:t>Lên thác xuống ghềnh</w:t>
            </w:r>
            <w:r w:rsidR="002E1F0F" w:rsidRPr="002E1F0F">
              <w:rPr>
                <w:i/>
                <w:color w:val="000000" w:themeColor="text1"/>
                <w:sz w:val="26"/>
                <w:szCs w:val="26"/>
              </w:rPr>
              <w:br/>
            </w:r>
            <w:r w:rsidR="002E1F0F" w:rsidRPr="002E1F0F">
              <w:rPr>
                <w:i/>
                <w:color w:val="000000" w:themeColor="text1"/>
                <w:sz w:val="26"/>
                <w:szCs w:val="26"/>
                <w:shd w:val="clear" w:color="auto" w:fill="FCFCFC"/>
              </w:rPr>
              <w:t xml:space="preserve"> Không lo cực nhọc”</w:t>
            </w:r>
          </w:p>
          <w:p w:rsidR="002E1F0F" w:rsidRPr="002E1F0F" w:rsidRDefault="002E1F0F" w:rsidP="000A3253">
            <w:pPr>
              <w:pStyle w:val="ThngthngWeb"/>
              <w:shd w:val="clear" w:color="auto" w:fill="FFFFFF"/>
              <w:spacing w:before="0" w:beforeAutospacing="0" w:after="0" w:afterAutospacing="0" w:line="276" w:lineRule="auto"/>
              <w:ind w:left="72" w:right="-720" w:hanging="72"/>
              <w:rPr>
                <w:sz w:val="26"/>
                <w:szCs w:val="26"/>
              </w:rPr>
            </w:pPr>
            <w:r w:rsidRPr="002E1F0F">
              <w:rPr>
                <w:sz w:val="26"/>
                <w:szCs w:val="26"/>
              </w:rPr>
              <w:t xml:space="preserve">  </w:t>
            </w:r>
            <w:r>
              <w:rPr>
                <w:sz w:val="26"/>
                <w:szCs w:val="26"/>
              </w:rPr>
              <w:t xml:space="preserve">      </w:t>
            </w:r>
            <w:r w:rsidR="000A3253">
              <w:rPr>
                <w:sz w:val="26"/>
                <w:szCs w:val="26"/>
              </w:rPr>
              <w:t xml:space="preserve">            </w:t>
            </w:r>
            <w:r>
              <w:rPr>
                <w:sz w:val="26"/>
                <w:szCs w:val="26"/>
              </w:rPr>
              <w:t xml:space="preserve"> </w:t>
            </w:r>
            <w:r w:rsidRPr="002E1F0F">
              <w:rPr>
                <w:sz w:val="26"/>
                <w:szCs w:val="26"/>
              </w:rPr>
              <w:t xml:space="preserve"> (Trích </w:t>
            </w:r>
            <w:r w:rsidRPr="002E1F0F">
              <w:rPr>
                <w:i/>
                <w:sz w:val="26"/>
                <w:szCs w:val="26"/>
              </w:rPr>
              <w:t>Nói với con</w:t>
            </w:r>
            <w:r w:rsidRPr="002E1F0F">
              <w:rPr>
                <w:sz w:val="26"/>
                <w:szCs w:val="26"/>
              </w:rPr>
              <w:t xml:space="preserve">  –Y Phương)</w:t>
            </w:r>
          </w:p>
          <w:p w:rsidR="002E1F0F" w:rsidRDefault="002E1F0F" w:rsidP="000A3253">
            <w:pPr>
              <w:spacing w:line="276" w:lineRule="auto"/>
              <w:ind w:right="-720"/>
              <w:rPr>
                <w:sz w:val="26"/>
                <w:szCs w:val="26"/>
              </w:rPr>
            </w:pPr>
          </w:p>
        </w:tc>
      </w:tr>
    </w:tbl>
    <w:p w:rsidR="000A3253" w:rsidRDefault="000A3253" w:rsidP="000A3253">
      <w:pPr>
        <w:pStyle w:val="ThngthngWeb"/>
        <w:shd w:val="clear" w:color="auto" w:fill="FFFFFF"/>
        <w:spacing w:before="0" w:beforeAutospacing="0" w:after="0" w:afterAutospacing="0" w:line="276" w:lineRule="auto"/>
        <w:ind w:right="-720"/>
        <w:rPr>
          <w:sz w:val="26"/>
          <w:szCs w:val="26"/>
        </w:rPr>
      </w:pPr>
    </w:p>
    <w:p w:rsidR="002E1F0F" w:rsidRPr="000A3253" w:rsidRDefault="002E1F0F" w:rsidP="000A3253">
      <w:pPr>
        <w:pStyle w:val="ThngthngWeb"/>
        <w:shd w:val="clear" w:color="auto" w:fill="FFFFFF"/>
        <w:tabs>
          <w:tab w:val="left" w:pos="-450"/>
        </w:tabs>
        <w:spacing w:before="0" w:beforeAutospacing="0" w:after="0" w:afterAutospacing="0" w:line="276" w:lineRule="auto"/>
        <w:ind w:left="-360" w:right="-720"/>
        <w:rPr>
          <w:i/>
          <w:color w:val="000000" w:themeColor="text1"/>
          <w:sz w:val="26"/>
          <w:szCs w:val="26"/>
          <w:shd w:val="clear" w:color="auto" w:fill="FCFCFC"/>
        </w:rPr>
      </w:pPr>
      <w:r w:rsidRPr="002E1F0F">
        <w:rPr>
          <w:b/>
          <w:sz w:val="26"/>
          <w:szCs w:val="26"/>
          <w:u w:val="single"/>
        </w:rPr>
        <w:t>Đề 2</w:t>
      </w:r>
      <w:r w:rsidRPr="002E1F0F">
        <w:rPr>
          <w:sz w:val="26"/>
          <w:szCs w:val="26"/>
        </w:rPr>
        <w:t xml:space="preserve">: </w:t>
      </w:r>
      <w:r w:rsidRPr="002E1F0F">
        <w:rPr>
          <w:i/>
          <w:sz w:val="26"/>
          <w:szCs w:val="26"/>
        </w:rPr>
        <w:t>“Nhà thơ Hoa Kì Emily Dickinson từng nói:“Nếu một tác phẩm làm cho tôi cảm thấy mình đang cất cánh, tôi biết đó là thơ”.</w:t>
      </w:r>
    </w:p>
    <w:p w:rsidR="002E1F0F" w:rsidRPr="002E1F0F" w:rsidRDefault="002E1F0F" w:rsidP="000A3253">
      <w:pPr>
        <w:tabs>
          <w:tab w:val="left" w:pos="3690"/>
        </w:tabs>
        <w:spacing w:line="276" w:lineRule="auto"/>
        <w:ind w:left="-450" w:right="-720"/>
        <w:rPr>
          <w:sz w:val="26"/>
          <w:szCs w:val="26"/>
        </w:rPr>
      </w:pPr>
      <w:r w:rsidRPr="002E1F0F">
        <w:rPr>
          <w:i/>
          <w:sz w:val="26"/>
          <w:szCs w:val="26"/>
        </w:rPr>
        <w:t xml:space="preserve"> </w:t>
      </w:r>
      <w:r w:rsidRPr="002E1F0F">
        <w:rPr>
          <w:sz w:val="26"/>
          <w:szCs w:val="26"/>
        </w:rPr>
        <w:t>Từ những trải nghiệm trong quá trình đọc văn và học văn, hãy viết bài văn về một bài thơ đã giúp em “cất cánh”.</w:t>
      </w:r>
    </w:p>
    <w:p w:rsidR="002E1F0F" w:rsidRPr="002E1F0F" w:rsidRDefault="002E1F0F" w:rsidP="000A3253">
      <w:pPr>
        <w:pStyle w:val="oancuaDanhsach"/>
        <w:numPr>
          <w:ilvl w:val="0"/>
          <w:numId w:val="1"/>
        </w:numPr>
        <w:spacing w:line="276" w:lineRule="auto"/>
        <w:ind w:left="-450" w:right="-720" w:firstLine="0"/>
        <w:jc w:val="center"/>
        <w:rPr>
          <w:b/>
          <w:sz w:val="26"/>
          <w:szCs w:val="26"/>
        </w:rPr>
      </w:pPr>
      <w:r w:rsidRPr="002E1F0F">
        <w:rPr>
          <w:b/>
          <w:sz w:val="26"/>
          <w:szCs w:val="26"/>
        </w:rPr>
        <w:t xml:space="preserve">Hết - </w:t>
      </w:r>
    </w:p>
    <w:p w:rsidR="00D75444" w:rsidRPr="002E1F0F" w:rsidRDefault="00D75444" w:rsidP="000A3253">
      <w:pPr>
        <w:spacing w:line="276" w:lineRule="auto"/>
        <w:ind w:left="-450" w:right="-720"/>
        <w:rPr>
          <w:sz w:val="26"/>
          <w:szCs w:val="26"/>
        </w:rPr>
      </w:pPr>
    </w:p>
    <w:sectPr w:rsidR="00D75444" w:rsidRPr="002E1F0F" w:rsidSect="002E1F0F">
      <w:pgSz w:w="12240" w:h="15840"/>
      <w:pgMar w:top="11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D1BC6"/>
    <w:multiLevelType w:val="hybridMultilevel"/>
    <w:tmpl w:val="C6A67EAE"/>
    <w:lvl w:ilvl="0" w:tplc="F3047CB6">
      <w:start w:val="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5062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F0F"/>
    <w:rsid w:val="000A3253"/>
    <w:rsid w:val="00196AF8"/>
    <w:rsid w:val="002E1F0F"/>
    <w:rsid w:val="0033354F"/>
    <w:rsid w:val="00D75444"/>
    <w:rsid w:val="00F74991"/>
    <w:rsid w:val="00FD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B011"/>
  <w15:docId w15:val="{7A770026-40DB-7E4C-BBFE-FA54B6BA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1F0F"/>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E1F0F"/>
    <w:pPr>
      <w:ind w:left="720"/>
      <w:contextualSpacing/>
    </w:pPr>
  </w:style>
  <w:style w:type="paragraph" w:styleId="ThngthngWeb">
    <w:name w:val="Normal (Web)"/>
    <w:basedOn w:val="Binhthng"/>
    <w:uiPriority w:val="99"/>
    <w:unhideWhenUsed/>
    <w:qFormat/>
    <w:rsid w:val="002E1F0F"/>
    <w:pPr>
      <w:spacing w:before="100" w:beforeAutospacing="1" w:after="100" w:afterAutospacing="1"/>
    </w:pPr>
  </w:style>
  <w:style w:type="character" w:customStyle="1" w:styleId="popup-comment">
    <w:name w:val="popup-comment"/>
    <w:basedOn w:val="Phngmcinhcuaoanvn"/>
    <w:rsid w:val="002E1F0F"/>
  </w:style>
  <w:style w:type="table" w:styleId="LiBang">
    <w:name w:val="Table Grid"/>
    <w:basedOn w:val="BangThngthng"/>
    <w:uiPriority w:val="59"/>
    <w:rsid w:val="002E1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2022-06-02T00:07:00Z</dcterms:created>
  <dcterms:modified xsi:type="dcterms:W3CDTF">2022-06-02T00:07:00Z</dcterms:modified>
</cp:coreProperties>
</file>